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013"/>
        <w:tblW w:w="9996"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1615"/>
        <w:gridCol w:w="8381"/>
      </w:tblGrid>
      <w:tr w:rsidR="004F7BAA" w:rsidRPr="004F7BAA" w:rsidTr="004F7BAA">
        <w:trPr>
          <w:trHeight w:val="194"/>
        </w:trPr>
        <w:sdt>
          <w:sdtPr>
            <w:rPr>
              <w:rFonts w:ascii="Comic Sans MS" w:hAnsi="Comic Sans MS"/>
              <w:sz w:val="20"/>
              <w:szCs w:val="20"/>
            </w:rPr>
            <w:alias w:val="Company"/>
            <w:id w:val="77885041"/>
            <w:placeholder>
              <w:docPart w:val="D418E211FF33482D812FE015114E8FF5"/>
            </w:placeholder>
            <w:dataBinding w:prefixMappings="xmlns:ns0='http://schemas.openxmlformats.org/officeDocument/2006/extended-properties'" w:xpath="/ns0:Properties[1]/ns0:Company[1]" w:storeItemID="{6668398D-A668-4E3E-A5EB-62B293D839F1}"/>
            <w:text/>
          </w:sdtPr>
          <w:sdtEndPr/>
          <w:sdtContent>
            <w:tc>
              <w:tcPr>
                <w:tcW w:w="9996" w:type="dxa"/>
                <w:gridSpan w:val="2"/>
                <w:tcBorders>
                  <w:top w:val="nil"/>
                  <w:bottom w:val="nil"/>
                </w:tcBorders>
              </w:tcPr>
              <w:p w:rsidR="004F7BAA" w:rsidRPr="004F7BAA" w:rsidRDefault="004F7BAA" w:rsidP="004F7BAA">
                <w:pPr>
                  <w:pStyle w:val="FaxSubheading"/>
                  <w:framePr w:hSpace="0" w:wrap="auto" w:vAnchor="margin" w:yAlign="inline"/>
                  <w:rPr>
                    <w:rFonts w:ascii="Comic Sans MS" w:hAnsi="Comic Sans MS"/>
                    <w:sz w:val="20"/>
                    <w:szCs w:val="20"/>
                  </w:rPr>
                </w:pPr>
                <w:r w:rsidRPr="004F7BAA">
                  <w:rPr>
                    <w:rFonts w:ascii="Comic Sans MS" w:hAnsi="Comic Sans MS"/>
                    <w:sz w:val="20"/>
                    <w:szCs w:val="20"/>
                  </w:rPr>
                  <w:t>Mallard Creek High School</w:t>
                </w:r>
              </w:p>
            </w:tc>
          </w:sdtContent>
        </w:sdt>
      </w:tr>
      <w:tr w:rsidR="004F7BAA" w:rsidRPr="004F7BAA" w:rsidTr="004F7BAA">
        <w:trPr>
          <w:trHeight w:val="22"/>
        </w:trPr>
        <w:tc>
          <w:tcPr>
            <w:tcW w:w="1615" w:type="dxa"/>
            <w:tcBorders>
              <w:top w:val="nil"/>
              <w:bottom w:val="nil"/>
            </w:tcBorders>
          </w:tcPr>
          <w:p w:rsidR="004F7BAA" w:rsidRPr="004F7BAA" w:rsidRDefault="004F7BAA" w:rsidP="004F7BAA">
            <w:pPr>
              <w:pStyle w:val="FaxBodyText"/>
              <w:framePr w:hSpace="0" w:wrap="auto" w:vAnchor="margin" w:yAlign="inline"/>
              <w:rPr>
                <w:rFonts w:ascii="Comic Sans MS" w:hAnsi="Comic Sans MS"/>
                <w:sz w:val="20"/>
                <w:szCs w:val="20"/>
              </w:rPr>
            </w:pPr>
            <w:r w:rsidRPr="004F7BAA">
              <w:rPr>
                <w:rFonts w:ascii="Comic Sans MS" w:hAnsi="Comic Sans MS"/>
                <w:sz w:val="20"/>
                <w:szCs w:val="20"/>
              </w:rPr>
              <w:t>To:</w:t>
            </w:r>
          </w:p>
        </w:tc>
        <w:tc>
          <w:tcPr>
            <w:tcW w:w="8381" w:type="dxa"/>
            <w:tcBorders>
              <w:top w:val="nil"/>
              <w:bottom w:val="nil"/>
            </w:tcBorders>
          </w:tcPr>
          <w:p w:rsidR="004F7BAA" w:rsidRPr="004F7BAA" w:rsidRDefault="004F7BAA" w:rsidP="004F7BAA">
            <w:pPr>
              <w:pStyle w:val="FaxBodyText"/>
              <w:framePr w:hSpace="0" w:wrap="auto" w:vAnchor="margin" w:yAlign="inline"/>
              <w:rPr>
                <w:rFonts w:ascii="Comic Sans MS" w:hAnsi="Comic Sans MS"/>
                <w:sz w:val="20"/>
                <w:szCs w:val="20"/>
              </w:rPr>
            </w:pPr>
            <w:r w:rsidRPr="004F7BAA">
              <w:rPr>
                <w:rFonts w:ascii="Comic Sans MS" w:hAnsi="Comic Sans MS"/>
                <w:sz w:val="20"/>
                <w:szCs w:val="20"/>
              </w:rPr>
              <w:t>Staff</w:t>
            </w:r>
          </w:p>
        </w:tc>
      </w:tr>
      <w:tr w:rsidR="004F7BAA" w:rsidRPr="004F7BAA" w:rsidTr="004F7BAA">
        <w:trPr>
          <w:trHeight w:val="25"/>
        </w:trPr>
        <w:tc>
          <w:tcPr>
            <w:tcW w:w="1615" w:type="dxa"/>
            <w:tcBorders>
              <w:top w:val="nil"/>
              <w:bottom w:val="nil"/>
            </w:tcBorders>
          </w:tcPr>
          <w:p w:rsidR="004F7BAA" w:rsidRPr="004F7BAA" w:rsidRDefault="004F7BAA" w:rsidP="004F7BAA">
            <w:pPr>
              <w:pStyle w:val="FaxBodyText"/>
              <w:framePr w:hSpace="0" w:wrap="auto" w:vAnchor="margin" w:yAlign="inline"/>
              <w:rPr>
                <w:rFonts w:ascii="Comic Sans MS" w:hAnsi="Comic Sans MS"/>
                <w:sz w:val="20"/>
                <w:szCs w:val="20"/>
              </w:rPr>
            </w:pPr>
            <w:r w:rsidRPr="004F7BAA">
              <w:rPr>
                <w:rFonts w:ascii="Comic Sans MS" w:hAnsi="Comic Sans MS"/>
                <w:sz w:val="20"/>
                <w:szCs w:val="20"/>
              </w:rPr>
              <w:t>From:</w:t>
            </w:r>
          </w:p>
        </w:tc>
        <w:sdt>
          <w:sdtPr>
            <w:rPr>
              <w:rFonts w:ascii="Comic Sans MS" w:hAnsi="Comic Sans MS"/>
              <w:sz w:val="20"/>
              <w:szCs w:val="20"/>
            </w:rPr>
            <w:alias w:val="Author"/>
            <w:id w:val="19907975"/>
            <w:placeholder>
              <w:docPart w:val="0C6B2E644B464FD0B340DE4785707F27"/>
            </w:placeholder>
            <w:dataBinding w:prefixMappings="xmlns:ns0='http://schemas.openxmlformats.org/package/2006/metadata/core-properties' xmlns:ns1='http://purl.org/dc/elements/1.1/'" w:xpath="/ns0:coreProperties[1]/ns1:creator[1]" w:storeItemID="{6C3C8BC8-F283-45AE-878A-BAB7291924A1}"/>
            <w:text/>
          </w:sdtPr>
          <w:sdtEndPr/>
          <w:sdtContent>
            <w:tc>
              <w:tcPr>
                <w:tcW w:w="8381" w:type="dxa"/>
                <w:tcBorders>
                  <w:top w:val="nil"/>
                  <w:bottom w:val="nil"/>
                </w:tcBorders>
              </w:tcPr>
              <w:p w:rsidR="004F7BAA" w:rsidRPr="004F7BAA" w:rsidRDefault="004F7BAA" w:rsidP="004F7BAA">
                <w:pPr>
                  <w:pStyle w:val="FaxBodyText"/>
                  <w:framePr w:hSpace="0" w:wrap="auto" w:vAnchor="margin" w:yAlign="inline"/>
                  <w:rPr>
                    <w:rFonts w:ascii="Comic Sans MS" w:hAnsi="Comic Sans MS"/>
                    <w:sz w:val="20"/>
                    <w:szCs w:val="20"/>
                  </w:rPr>
                </w:pPr>
                <w:r w:rsidRPr="004F7BAA">
                  <w:rPr>
                    <w:rFonts w:ascii="Comic Sans MS" w:hAnsi="Comic Sans MS"/>
                    <w:sz w:val="20"/>
                    <w:szCs w:val="20"/>
                  </w:rPr>
                  <w:t>Kelleher, Amy M., STC</w:t>
                </w:r>
              </w:p>
            </w:tc>
          </w:sdtContent>
        </w:sdt>
      </w:tr>
      <w:tr w:rsidR="004F7BAA" w:rsidRPr="004F7BAA" w:rsidTr="004F7BAA">
        <w:trPr>
          <w:trHeight w:val="25"/>
        </w:trPr>
        <w:tc>
          <w:tcPr>
            <w:tcW w:w="1615" w:type="dxa"/>
            <w:tcBorders>
              <w:top w:val="nil"/>
              <w:bottom w:val="nil"/>
            </w:tcBorders>
          </w:tcPr>
          <w:p w:rsidR="004F7BAA" w:rsidRPr="004F7BAA" w:rsidRDefault="004F7BAA" w:rsidP="004F7BAA">
            <w:pPr>
              <w:pStyle w:val="FaxBodyText"/>
              <w:framePr w:hSpace="0" w:wrap="auto" w:vAnchor="margin" w:yAlign="inline"/>
              <w:rPr>
                <w:rFonts w:ascii="Comic Sans MS" w:hAnsi="Comic Sans MS"/>
                <w:sz w:val="20"/>
                <w:szCs w:val="20"/>
              </w:rPr>
            </w:pPr>
            <w:r w:rsidRPr="004F7BAA">
              <w:rPr>
                <w:rFonts w:ascii="Comic Sans MS" w:hAnsi="Comic Sans MS"/>
                <w:sz w:val="20"/>
                <w:szCs w:val="20"/>
              </w:rPr>
              <w:t>CC:</w:t>
            </w:r>
          </w:p>
        </w:tc>
        <w:tc>
          <w:tcPr>
            <w:tcW w:w="8381" w:type="dxa"/>
            <w:tcBorders>
              <w:top w:val="nil"/>
              <w:bottom w:val="nil"/>
            </w:tcBorders>
          </w:tcPr>
          <w:p w:rsidR="004F7BAA" w:rsidRPr="004F7BAA" w:rsidRDefault="004F7BAA" w:rsidP="00EC4932">
            <w:pPr>
              <w:pStyle w:val="FaxBodyText"/>
              <w:framePr w:hSpace="0" w:wrap="auto" w:vAnchor="margin" w:yAlign="inline"/>
              <w:rPr>
                <w:rFonts w:ascii="Comic Sans MS" w:hAnsi="Comic Sans MS"/>
                <w:sz w:val="20"/>
                <w:szCs w:val="20"/>
              </w:rPr>
            </w:pPr>
            <w:proofErr w:type="spellStart"/>
            <w:r w:rsidRPr="004F7BAA">
              <w:rPr>
                <w:rFonts w:ascii="Comic Sans MS" w:hAnsi="Comic Sans MS"/>
                <w:sz w:val="20"/>
                <w:szCs w:val="20"/>
              </w:rPr>
              <w:t>Garay</w:t>
            </w:r>
            <w:proofErr w:type="spellEnd"/>
            <w:r w:rsidRPr="004F7BAA">
              <w:rPr>
                <w:rFonts w:ascii="Comic Sans MS" w:hAnsi="Comic Sans MS"/>
                <w:sz w:val="20"/>
                <w:szCs w:val="20"/>
              </w:rPr>
              <w:t xml:space="preserve">, Kevin, Principal; </w:t>
            </w:r>
            <w:proofErr w:type="spellStart"/>
            <w:r w:rsidR="00EC4932">
              <w:rPr>
                <w:rFonts w:ascii="Comic Sans MS" w:hAnsi="Comic Sans MS"/>
                <w:sz w:val="20"/>
                <w:szCs w:val="20"/>
              </w:rPr>
              <w:t>Sunseri</w:t>
            </w:r>
            <w:proofErr w:type="spellEnd"/>
            <w:r w:rsidR="00EC4932">
              <w:rPr>
                <w:rFonts w:ascii="Comic Sans MS" w:hAnsi="Comic Sans MS"/>
                <w:sz w:val="20"/>
                <w:szCs w:val="20"/>
              </w:rPr>
              <w:t>, Katie</w:t>
            </w:r>
            <w:r w:rsidRPr="004F7BAA">
              <w:rPr>
                <w:rFonts w:ascii="Comic Sans MS" w:hAnsi="Comic Sans MS"/>
                <w:sz w:val="20"/>
                <w:szCs w:val="20"/>
              </w:rPr>
              <w:t>, API</w:t>
            </w:r>
          </w:p>
        </w:tc>
      </w:tr>
      <w:tr w:rsidR="004F7BAA" w:rsidRPr="004F7BAA" w:rsidTr="004F7BAA">
        <w:trPr>
          <w:trHeight w:val="25"/>
        </w:trPr>
        <w:tc>
          <w:tcPr>
            <w:tcW w:w="1615" w:type="dxa"/>
            <w:tcBorders>
              <w:top w:val="nil"/>
              <w:bottom w:val="nil"/>
            </w:tcBorders>
          </w:tcPr>
          <w:p w:rsidR="004F7BAA" w:rsidRPr="004F7BAA" w:rsidRDefault="004F7BAA" w:rsidP="004F7BAA">
            <w:pPr>
              <w:pStyle w:val="FaxBodyText"/>
              <w:framePr w:hSpace="0" w:wrap="auto" w:vAnchor="margin" w:yAlign="inline"/>
              <w:rPr>
                <w:rFonts w:ascii="Comic Sans MS" w:hAnsi="Comic Sans MS"/>
                <w:sz w:val="20"/>
                <w:szCs w:val="20"/>
              </w:rPr>
            </w:pPr>
            <w:r w:rsidRPr="004F7BAA">
              <w:rPr>
                <w:rFonts w:ascii="Comic Sans MS" w:hAnsi="Comic Sans MS"/>
                <w:sz w:val="20"/>
                <w:szCs w:val="20"/>
              </w:rPr>
              <w:t>Date:</w:t>
            </w:r>
          </w:p>
        </w:tc>
        <w:tc>
          <w:tcPr>
            <w:tcW w:w="8381" w:type="dxa"/>
            <w:tcBorders>
              <w:top w:val="nil"/>
              <w:bottom w:val="nil"/>
            </w:tcBorders>
          </w:tcPr>
          <w:p w:rsidR="004F7BAA" w:rsidRPr="004F7BAA" w:rsidRDefault="00EC4932" w:rsidP="003E058F">
            <w:pPr>
              <w:pStyle w:val="FaxBodyText"/>
              <w:framePr w:hSpace="0" w:wrap="auto" w:vAnchor="margin" w:yAlign="inline"/>
              <w:rPr>
                <w:rFonts w:ascii="Comic Sans MS" w:hAnsi="Comic Sans MS"/>
                <w:sz w:val="20"/>
                <w:szCs w:val="20"/>
              </w:rPr>
            </w:pPr>
            <w:sdt>
              <w:sdtPr>
                <w:rPr>
                  <w:rFonts w:ascii="Comic Sans MS" w:hAnsi="Comic Sans MS"/>
                  <w:sz w:val="20"/>
                  <w:szCs w:val="20"/>
                </w:rPr>
                <w:id w:val="633121158"/>
                <w:placeholder>
                  <w:docPart w:val="5079100550CC43F0BE3C7A9D279B5711"/>
                </w:placeholder>
                <w:date w:fullDate="2015-12-07T00:00:00Z">
                  <w:dateFormat w:val="M/d/yyyy"/>
                  <w:lid w:val="en-US"/>
                  <w:storeMappedDataAs w:val="dateTime"/>
                  <w:calendar w:val="gregorian"/>
                </w:date>
              </w:sdtPr>
              <w:sdtEndPr/>
              <w:sdtContent>
                <w:r>
                  <w:rPr>
                    <w:rFonts w:ascii="Comic Sans MS" w:hAnsi="Comic Sans MS"/>
                    <w:sz w:val="20"/>
                    <w:szCs w:val="20"/>
                  </w:rPr>
                  <w:t>12/7/2015</w:t>
                </w:r>
              </w:sdtContent>
            </w:sdt>
          </w:p>
        </w:tc>
      </w:tr>
      <w:tr w:rsidR="004F7BAA" w:rsidRPr="004F7BAA" w:rsidTr="004F7BAA">
        <w:trPr>
          <w:trHeight w:val="722"/>
        </w:trPr>
        <w:tc>
          <w:tcPr>
            <w:tcW w:w="1615" w:type="dxa"/>
            <w:tcBorders>
              <w:top w:val="nil"/>
              <w:bottom w:val="single" w:sz="4" w:space="0" w:color="A6A6A6" w:themeColor="background1" w:themeShade="A6"/>
            </w:tcBorders>
            <w:tcMar>
              <w:bottom w:w="576" w:type="dxa"/>
            </w:tcMar>
          </w:tcPr>
          <w:p w:rsidR="004F7BAA" w:rsidRPr="004F7BAA" w:rsidRDefault="004F7BAA" w:rsidP="004F7BAA">
            <w:pPr>
              <w:pStyle w:val="FaxBodyText"/>
              <w:framePr w:hSpace="0" w:wrap="auto" w:vAnchor="margin" w:yAlign="inline"/>
              <w:rPr>
                <w:rFonts w:ascii="Comic Sans MS" w:hAnsi="Comic Sans MS"/>
                <w:sz w:val="20"/>
                <w:szCs w:val="20"/>
              </w:rPr>
            </w:pPr>
            <w:r w:rsidRPr="004F7BAA">
              <w:rPr>
                <w:rFonts w:ascii="Comic Sans MS" w:hAnsi="Comic Sans MS"/>
                <w:sz w:val="20"/>
                <w:szCs w:val="20"/>
              </w:rPr>
              <w:t>Re:</w:t>
            </w:r>
          </w:p>
        </w:tc>
        <w:tc>
          <w:tcPr>
            <w:tcW w:w="8381" w:type="dxa"/>
            <w:tcBorders>
              <w:top w:val="nil"/>
              <w:bottom w:val="single" w:sz="4" w:space="0" w:color="A6A6A6" w:themeColor="background1" w:themeShade="A6"/>
            </w:tcBorders>
            <w:tcMar>
              <w:bottom w:w="576" w:type="dxa"/>
            </w:tcMar>
          </w:tcPr>
          <w:p w:rsidR="004F7BAA" w:rsidRDefault="004F7BAA" w:rsidP="004F7BAA">
            <w:pPr>
              <w:pStyle w:val="FaxBodyText"/>
              <w:framePr w:hSpace="0" w:wrap="auto" w:vAnchor="margin" w:yAlign="inline"/>
              <w:rPr>
                <w:rFonts w:ascii="Comic Sans MS" w:hAnsi="Comic Sans MS"/>
                <w:sz w:val="20"/>
                <w:szCs w:val="20"/>
              </w:rPr>
            </w:pPr>
            <w:r w:rsidRPr="004F7BAA">
              <w:rPr>
                <w:rFonts w:ascii="Comic Sans MS" w:hAnsi="Comic Sans MS"/>
                <w:sz w:val="20"/>
                <w:szCs w:val="20"/>
              </w:rPr>
              <w:t xml:space="preserve">Proctor Solicitation/Switching Exams </w:t>
            </w:r>
          </w:p>
          <w:p w:rsidR="004F7BAA" w:rsidRPr="004F7BAA" w:rsidRDefault="004F7BAA" w:rsidP="004F7BAA">
            <w:pPr>
              <w:pStyle w:val="FaxBodyText"/>
              <w:framePr w:hSpace="0" w:wrap="auto" w:vAnchor="margin" w:yAlign="inline"/>
              <w:rPr>
                <w:rFonts w:ascii="Comic Sans MS" w:hAnsi="Comic Sans MS"/>
                <w:sz w:val="20"/>
                <w:szCs w:val="20"/>
              </w:rPr>
            </w:pPr>
            <w:r w:rsidRPr="004F7BAA">
              <w:rPr>
                <w:rFonts w:ascii="Comic Sans MS" w:hAnsi="Comic Sans MS"/>
                <w:sz w:val="20"/>
                <w:szCs w:val="20"/>
              </w:rPr>
              <w:t>See me ASAP if you want to have the chance to stay in your room with your own students!</w:t>
            </w:r>
          </w:p>
        </w:tc>
      </w:tr>
    </w:tbl>
    <w:p w:rsidR="004F7BAA" w:rsidRDefault="004F7BAA">
      <w:pPr>
        <w:pStyle w:val="FaxBodyText"/>
        <w:framePr w:hSpace="0" w:wrap="auto" w:vAnchor="margin" w:yAlign="inline"/>
        <w:rPr>
          <w:rFonts w:ascii="Comic Sans MS" w:hAnsi="Comic Sans MS"/>
          <w:sz w:val="20"/>
          <w:szCs w:val="20"/>
        </w:rPr>
      </w:pPr>
    </w:p>
    <w:p w:rsidR="004F7BAA" w:rsidRDefault="004F7BAA">
      <w:pPr>
        <w:pStyle w:val="FaxBodyText"/>
        <w:framePr w:hSpace="0" w:wrap="auto" w:vAnchor="margin" w:yAlign="inline"/>
        <w:rPr>
          <w:rFonts w:ascii="Comic Sans MS" w:hAnsi="Comic Sans MS"/>
          <w:sz w:val="20"/>
          <w:szCs w:val="20"/>
        </w:rPr>
      </w:pPr>
    </w:p>
    <w:p w:rsidR="004F7BAA" w:rsidRDefault="004F7BAA">
      <w:pPr>
        <w:pStyle w:val="FaxBodyText"/>
        <w:framePr w:hSpace="0" w:wrap="auto" w:vAnchor="margin" w:yAlign="inline"/>
        <w:rPr>
          <w:rFonts w:ascii="Comic Sans MS" w:hAnsi="Comic Sans MS"/>
          <w:sz w:val="20"/>
          <w:szCs w:val="20"/>
        </w:rPr>
      </w:pPr>
    </w:p>
    <w:p w:rsidR="004F7BAA" w:rsidRDefault="004F7BAA">
      <w:pPr>
        <w:pStyle w:val="FaxBodyText"/>
        <w:framePr w:hSpace="0" w:wrap="auto" w:vAnchor="margin" w:yAlign="inline"/>
        <w:rPr>
          <w:rFonts w:ascii="Comic Sans MS" w:hAnsi="Comic Sans MS"/>
          <w:sz w:val="20"/>
          <w:szCs w:val="20"/>
        </w:rPr>
      </w:pPr>
    </w:p>
    <w:p w:rsidR="004F7BAA" w:rsidRDefault="004F7BAA">
      <w:pPr>
        <w:pStyle w:val="FaxBodyText"/>
        <w:framePr w:hSpace="0" w:wrap="auto" w:vAnchor="margin" w:yAlign="inline"/>
        <w:rPr>
          <w:rFonts w:ascii="Comic Sans MS" w:hAnsi="Comic Sans MS"/>
          <w:sz w:val="20"/>
          <w:szCs w:val="20"/>
        </w:rPr>
      </w:pPr>
    </w:p>
    <w:p w:rsidR="004F7BAA" w:rsidRDefault="004F7BAA">
      <w:pPr>
        <w:pStyle w:val="FaxBodyText"/>
        <w:framePr w:hSpace="0" w:wrap="auto" w:vAnchor="margin" w:yAlign="inline"/>
        <w:rPr>
          <w:rFonts w:ascii="Comic Sans MS" w:hAnsi="Comic Sans MS"/>
          <w:sz w:val="20"/>
          <w:szCs w:val="20"/>
        </w:rPr>
      </w:pPr>
    </w:p>
    <w:p w:rsidR="004F7BAA" w:rsidRDefault="004F7BAA">
      <w:pPr>
        <w:pStyle w:val="FaxBodyText"/>
        <w:framePr w:hSpace="0" w:wrap="auto" w:vAnchor="margin" w:yAlign="inline"/>
        <w:rPr>
          <w:rFonts w:ascii="Comic Sans MS" w:hAnsi="Comic Sans MS"/>
          <w:sz w:val="20"/>
          <w:szCs w:val="20"/>
        </w:rPr>
      </w:pPr>
    </w:p>
    <w:p w:rsidR="004F7BAA" w:rsidRDefault="004F7BAA">
      <w:pPr>
        <w:pStyle w:val="FaxBodyText"/>
        <w:framePr w:hSpace="0" w:wrap="auto" w:vAnchor="margin" w:yAlign="inline"/>
        <w:rPr>
          <w:rFonts w:ascii="Comic Sans MS" w:hAnsi="Comic Sans MS"/>
          <w:sz w:val="20"/>
          <w:szCs w:val="20"/>
        </w:rPr>
      </w:pPr>
    </w:p>
    <w:p w:rsidR="004F7BAA" w:rsidRDefault="004F7BAA">
      <w:pPr>
        <w:pStyle w:val="FaxBodyText"/>
        <w:framePr w:hSpace="0" w:wrap="auto" w:vAnchor="margin" w:yAlign="inline"/>
        <w:rPr>
          <w:rFonts w:ascii="Comic Sans MS" w:hAnsi="Comic Sans MS"/>
          <w:sz w:val="20"/>
          <w:szCs w:val="20"/>
        </w:rPr>
      </w:pPr>
    </w:p>
    <w:p w:rsidR="004F7BAA" w:rsidRDefault="004F7BAA">
      <w:pPr>
        <w:pStyle w:val="FaxBodyText"/>
        <w:framePr w:hSpace="0" w:wrap="auto" w:vAnchor="margin" w:yAlign="inline"/>
        <w:rPr>
          <w:rFonts w:ascii="Comic Sans MS" w:hAnsi="Comic Sans MS"/>
          <w:sz w:val="20"/>
          <w:szCs w:val="20"/>
        </w:rPr>
      </w:pPr>
    </w:p>
    <w:p w:rsidR="00AA4B63" w:rsidRPr="004F7BAA" w:rsidRDefault="00AA4B63">
      <w:pPr>
        <w:pStyle w:val="FaxBodyText"/>
        <w:framePr w:hSpace="0" w:wrap="auto" w:vAnchor="margin" w:yAlign="inline"/>
        <w:rPr>
          <w:rFonts w:ascii="Comic Sans MS" w:hAnsi="Comic Sans MS"/>
          <w:sz w:val="20"/>
          <w:szCs w:val="20"/>
        </w:rPr>
      </w:pPr>
      <w:r w:rsidRPr="004F7BAA">
        <w:rPr>
          <w:rFonts w:ascii="Comic Sans MS" w:hAnsi="Comic Sans MS"/>
          <w:sz w:val="20"/>
          <w:szCs w:val="20"/>
        </w:rPr>
        <w:t>NCFE Maverick Staff Members,</w:t>
      </w:r>
    </w:p>
    <w:p w:rsidR="00AA4B63" w:rsidRPr="004F7BAA" w:rsidRDefault="00AA4B63">
      <w:pPr>
        <w:pStyle w:val="FaxBodyText"/>
        <w:framePr w:hSpace="0" w:wrap="auto" w:vAnchor="margin" w:yAlign="inline"/>
        <w:rPr>
          <w:rFonts w:ascii="Comic Sans MS" w:hAnsi="Comic Sans MS"/>
          <w:sz w:val="20"/>
          <w:szCs w:val="20"/>
        </w:rPr>
      </w:pPr>
      <w:r w:rsidRPr="004F7BAA">
        <w:rPr>
          <w:rFonts w:ascii="Comic Sans MS" w:hAnsi="Comic Sans MS"/>
          <w:sz w:val="20"/>
          <w:szCs w:val="20"/>
        </w:rPr>
        <w:t xml:space="preserve">We are </w:t>
      </w:r>
      <w:r w:rsidR="003D68C7">
        <w:rPr>
          <w:rFonts w:ascii="Comic Sans MS" w:hAnsi="Comic Sans MS"/>
          <w:sz w:val="20"/>
          <w:szCs w:val="20"/>
        </w:rPr>
        <w:t xml:space="preserve">again </w:t>
      </w:r>
      <w:r w:rsidRPr="004F7BAA">
        <w:rPr>
          <w:rFonts w:ascii="Comic Sans MS" w:hAnsi="Comic Sans MS"/>
          <w:sz w:val="20"/>
          <w:szCs w:val="20"/>
        </w:rPr>
        <w:t xml:space="preserve">pleased to offer an awesome opportunity to allow you to stay with your students and in your room (as long as the set up meets guidelines) during secured final exam week.  If you are an NCFE teacher and you can secure your own proctor who meets the following guidelines, you will be allowed to keep and test your own </w:t>
      </w:r>
      <w:proofErr w:type="gramStart"/>
      <w:r w:rsidRPr="004F7BAA">
        <w:rPr>
          <w:rFonts w:ascii="Comic Sans MS" w:hAnsi="Comic Sans MS"/>
          <w:sz w:val="20"/>
          <w:szCs w:val="20"/>
        </w:rPr>
        <w:t>class(</w:t>
      </w:r>
      <w:proofErr w:type="spellStart"/>
      <w:proofErr w:type="gramEnd"/>
      <w:r w:rsidRPr="004F7BAA">
        <w:rPr>
          <w:rFonts w:ascii="Comic Sans MS" w:hAnsi="Comic Sans MS"/>
          <w:sz w:val="20"/>
          <w:szCs w:val="20"/>
        </w:rPr>
        <w:t>es</w:t>
      </w:r>
      <w:proofErr w:type="spellEnd"/>
      <w:r w:rsidRPr="004F7BAA">
        <w:rPr>
          <w:rFonts w:ascii="Comic Sans MS" w:hAnsi="Comic Sans MS"/>
          <w:sz w:val="20"/>
          <w:szCs w:val="20"/>
        </w:rPr>
        <w:t xml:space="preserve">) for as many days as that proctor works with us.  Please let them know that if they are a close friend or relative, they cannot test with you.  We will get you a replacement/alternate proctor so you can benefit from your efforts.  </w:t>
      </w:r>
      <w:r w:rsidR="004F7BAA" w:rsidRPr="004F7BAA">
        <w:rPr>
          <w:rFonts w:ascii="Comic Sans MS" w:hAnsi="Comic Sans MS"/>
          <w:sz w:val="20"/>
          <w:szCs w:val="20"/>
          <w:u w:val="single"/>
        </w:rPr>
        <w:t>Minimum Requirements:</w:t>
      </w:r>
    </w:p>
    <w:p w:rsidR="005F6501" w:rsidRPr="004F7BAA" w:rsidRDefault="00AA4B63" w:rsidP="00AA4B63">
      <w:pPr>
        <w:pStyle w:val="FaxBodyText"/>
        <w:framePr w:wrap="around"/>
        <w:numPr>
          <w:ilvl w:val="0"/>
          <w:numId w:val="5"/>
        </w:numPr>
        <w:rPr>
          <w:rFonts w:ascii="Comic Sans MS" w:hAnsi="Comic Sans MS"/>
          <w:sz w:val="20"/>
          <w:szCs w:val="20"/>
        </w:rPr>
      </w:pPr>
      <w:r w:rsidRPr="004F7BAA">
        <w:rPr>
          <w:rFonts w:ascii="Comic Sans MS" w:hAnsi="Comic Sans MS"/>
          <w:sz w:val="20"/>
          <w:szCs w:val="20"/>
        </w:rPr>
        <w:t>Age 18 or older and not a K-12 student</w:t>
      </w:r>
    </w:p>
    <w:p w:rsidR="00AA4B63" w:rsidRPr="004F7BAA" w:rsidRDefault="00AA4B63" w:rsidP="00AA4B63">
      <w:pPr>
        <w:pStyle w:val="FaxBodyText"/>
        <w:framePr w:wrap="around"/>
        <w:numPr>
          <w:ilvl w:val="0"/>
          <w:numId w:val="5"/>
        </w:numPr>
        <w:rPr>
          <w:rFonts w:ascii="Comic Sans MS" w:hAnsi="Comic Sans MS"/>
          <w:sz w:val="20"/>
          <w:szCs w:val="20"/>
        </w:rPr>
      </w:pPr>
      <w:r w:rsidRPr="004F7BAA">
        <w:rPr>
          <w:rFonts w:ascii="Comic Sans MS" w:hAnsi="Comic Sans MS"/>
          <w:sz w:val="20"/>
          <w:szCs w:val="20"/>
        </w:rPr>
        <w:t xml:space="preserve">Must complete the volunteer registration process (link on the Google Doc they use to sign up) prior to test days. </w:t>
      </w:r>
    </w:p>
    <w:p w:rsidR="005F6501" w:rsidRPr="004F7BAA" w:rsidRDefault="00AA4B63" w:rsidP="00AA4B63">
      <w:pPr>
        <w:pStyle w:val="FaxBodyText"/>
        <w:framePr w:wrap="around"/>
        <w:numPr>
          <w:ilvl w:val="0"/>
          <w:numId w:val="5"/>
        </w:numPr>
        <w:rPr>
          <w:rFonts w:ascii="Comic Sans MS" w:hAnsi="Comic Sans MS"/>
          <w:sz w:val="20"/>
          <w:szCs w:val="20"/>
        </w:rPr>
      </w:pPr>
      <w:r w:rsidRPr="004F7BAA">
        <w:rPr>
          <w:rFonts w:ascii="Comic Sans MS" w:hAnsi="Comic Sans MS"/>
          <w:sz w:val="20"/>
          <w:szCs w:val="20"/>
        </w:rPr>
        <w:t xml:space="preserve">Cannot proctor in a classroom if </w:t>
      </w:r>
      <w:r w:rsidR="004F7BAA">
        <w:rPr>
          <w:rFonts w:ascii="Comic Sans MS" w:hAnsi="Comic Sans MS"/>
          <w:sz w:val="20"/>
          <w:szCs w:val="20"/>
        </w:rPr>
        <w:t>they</w:t>
      </w:r>
    </w:p>
    <w:p w:rsidR="005F6501" w:rsidRPr="004F7BAA" w:rsidRDefault="00AA4B63" w:rsidP="00AA4B63">
      <w:pPr>
        <w:pStyle w:val="FaxBodyText"/>
        <w:framePr w:wrap="around"/>
        <w:numPr>
          <w:ilvl w:val="1"/>
          <w:numId w:val="5"/>
        </w:numPr>
        <w:rPr>
          <w:rFonts w:ascii="Comic Sans MS" w:hAnsi="Comic Sans MS"/>
          <w:sz w:val="20"/>
          <w:szCs w:val="20"/>
        </w:rPr>
      </w:pPr>
      <w:r w:rsidRPr="004F7BAA">
        <w:rPr>
          <w:rFonts w:ascii="Comic Sans MS" w:hAnsi="Comic Sans MS"/>
          <w:sz w:val="20"/>
          <w:szCs w:val="20"/>
        </w:rPr>
        <w:t>Are related to a student  in the class (child, grandchild, niece/ nephew)</w:t>
      </w:r>
    </w:p>
    <w:p w:rsidR="00AA4B63" w:rsidRPr="004F7BAA" w:rsidRDefault="00AA4B63" w:rsidP="00AA4B63">
      <w:pPr>
        <w:pStyle w:val="FaxBodyText"/>
        <w:framePr w:wrap="around"/>
        <w:numPr>
          <w:ilvl w:val="1"/>
          <w:numId w:val="5"/>
        </w:numPr>
        <w:rPr>
          <w:rFonts w:ascii="Comic Sans MS" w:hAnsi="Comic Sans MS"/>
          <w:sz w:val="20"/>
          <w:szCs w:val="20"/>
        </w:rPr>
      </w:pPr>
      <w:r w:rsidRPr="004F7BAA">
        <w:rPr>
          <w:rFonts w:ascii="Comic Sans MS" w:hAnsi="Comic Sans MS"/>
          <w:sz w:val="20"/>
          <w:szCs w:val="20"/>
        </w:rPr>
        <w:t>Are related to or close friends with the test administrator</w:t>
      </w:r>
    </w:p>
    <w:p w:rsidR="00AA4B63" w:rsidRDefault="00AA4B63">
      <w:pPr>
        <w:pStyle w:val="FaxBodyText"/>
        <w:framePr w:hSpace="0" w:wrap="auto" w:vAnchor="margin" w:yAlign="inline"/>
        <w:rPr>
          <w:sz w:val="22"/>
        </w:rPr>
      </w:pPr>
      <w:r w:rsidRPr="004F7BAA">
        <w:rPr>
          <w:rFonts w:ascii="Comic Sans MS" w:hAnsi="Comic Sans MS"/>
          <w:sz w:val="20"/>
          <w:szCs w:val="20"/>
        </w:rPr>
        <w:t>If you are able to secure your own proctor, please have them sign up on th</w:t>
      </w:r>
      <w:r w:rsidR="003D68C7">
        <w:rPr>
          <w:rFonts w:ascii="Comic Sans MS" w:hAnsi="Comic Sans MS"/>
          <w:sz w:val="20"/>
          <w:szCs w:val="20"/>
        </w:rPr>
        <w:t>e</w:t>
      </w:r>
      <w:r w:rsidRPr="004F7BAA">
        <w:rPr>
          <w:rFonts w:ascii="Comic Sans MS" w:hAnsi="Comic Sans MS"/>
          <w:sz w:val="20"/>
          <w:szCs w:val="20"/>
        </w:rPr>
        <w:t xml:space="preserve"> form </w:t>
      </w:r>
      <w:r w:rsidR="003D68C7">
        <w:rPr>
          <w:rFonts w:ascii="Comic Sans MS" w:hAnsi="Comic Sans MS"/>
          <w:sz w:val="20"/>
          <w:szCs w:val="20"/>
        </w:rPr>
        <w:t xml:space="preserve">below </w:t>
      </w:r>
      <w:r w:rsidRPr="004F7BAA">
        <w:rPr>
          <w:rFonts w:ascii="Comic Sans MS" w:hAnsi="Comic Sans MS"/>
          <w:sz w:val="20"/>
          <w:szCs w:val="20"/>
        </w:rPr>
        <w:t>and indicate in the last box your name</w:t>
      </w:r>
      <w:r w:rsidR="004F7BAA">
        <w:rPr>
          <w:rFonts w:ascii="Comic Sans MS" w:hAnsi="Comic Sans MS"/>
          <w:sz w:val="20"/>
          <w:szCs w:val="20"/>
        </w:rPr>
        <w:t xml:space="preserve"> so I can give you credit for finding them</w:t>
      </w:r>
      <w:r w:rsidRPr="004F7BAA">
        <w:rPr>
          <w:rFonts w:ascii="Comic Sans MS" w:hAnsi="Comic Sans MS"/>
          <w:sz w:val="20"/>
          <w:szCs w:val="20"/>
        </w:rPr>
        <w:t xml:space="preserve">.  I will then change the schedule to honor our “deal”.  </w:t>
      </w:r>
      <w:r w:rsidRPr="004F7BAA">
        <w:rPr>
          <w:rFonts w:ascii="Comic Sans MS" w:hAnsi="Comic Sans MS"/>
          <w:sz w:val="20"/>
          <w:szCs w:val="20"/>
          <w:highlight w:val="yellow"/>
        </w:rPr>
        <w:t xml:space="preserve">All staff-made arrangements are due by </w:t>
      </w:r>
      <w:r w:rsidR="00EC4932">
        <w:rPr>
          <w:rFonts w:ascii="Comic Sans MS" w:hAnsi="Comic Sans MS"/>
          <w:sz w:val="20"/>
          <w:szCs w:val="20"/>
          <w:highlight w:val="yellow"/>
        </w:rPr>
        <w:t>1</w:t>
      </w:r>
      <w:r w:rsidR="00EC4932" w:rsidRPr="00EC4932">
        <w:rPr>
          <w:rFonts w:ascii="Comic Sans MS" w:hAnsi="Comic Sans MS"/>
          <w:sz w:val="20"/>
          <w:szCs w:val="20"/>
          <w:highlight w:val="yellow"/>
        </w:rPr>
        <w:t>/08</w:t>
      </w:r>
      <w:r w:rsidRPr="004F7BAA">
        <w:rPr>
          <w:rFonts w:ascii="Comic Sans MS" w:hAnsi="Comic Sans MS"/>
          <w:sz w:val="20"/>
          <w:szCs w:val="20"/>
        </w:rPr>
        <w:t xml:space="preserve"> so that I can finalize our schedules for the secured testing week and publish to all staff</w:t>
      </w:r>
      <w:r w:rsidR="003D68C7">
        <w:rPr>
          <w:rFonts w:ascii="Comic Sans MS" w:hAnsi="Comic Sans MS"/>
          <w:sz w:val="20"/>
          <w:szCs w:val="20"/>
        </w:rPr>
        <w:t xml:space="preserve">.  </w:t>
      </w:r>
      <w:r w:rsidR="004F7BAA">
        <w:rPr>
          <w:rFonts w:ascii="Comic Sans MS" w:hAnsi="Comic Sans MS"/>
          <w:sz w:val="20"/>
          <w:szCs w:val="20"/>
        </w:rPr>
        <w:t xml:space="preserve">You cannot use staff members from in building as your proctor </w:t>
      </w:r>
      <w:r w:rsidR="003D68C7">
        <w:rPr>
          <w:rFonts w:ascii="Comic Sans MS" w:hAnsi="Comic Sans MS"/>
          <w:sz w:val="20"/>
          <w:szCs w:val="20"/>
        </w:rPr>
        <w:t>for this</w:t>
      </w:r>
      <w:r w:rsidR="004F7BAA">
        <w:rPr>
          <w:rFonts w:ascii="Comic Sans MS" w:hAnsi="Comic Sans MS"/>
          <w:sz w:val="20"/>
          <w:szCs w:val="20"/>
        </w:rPr>
        <w:t xml:space="preserve"> option.  We will be scheduling all available staff in some capacity during testing, so they will not be available. </w:t>
      </w:r>
      <w:r w:rsidR="003D68C7">
        <w:rPr>
          <w:rFonts w:ascii="Comic Sans MS" w:hAnsi="Comic Sans MS"/>
          <w:sz w:val="20"/>
          <w:szCs w:val="20"/>
        </w:rPr>
        <w:t xml:space="preserve">Feel free to use student teachers as long as no one else has grabbed them.  </w:t>
      </w:r>
      <w:r w:rsidR="00EC4932">
        <w:rPr>
          <w:rFonts w:ascii="Comic Sans MS" w:hAnsi="Comic Sans MS"/>
          <w:sz w:val="20"/>
          <w:szCs w:val="20"/>
        </w:rPr>
        <w:t xml:space="preserve">If you know of folks who could help out, please have them sign up as well.  We will come up with some incentives if traditional proctor hunt doesn’t apply to you! </w:t>
      </w:r>
      <w:hyperlink r:id="rId9" w:history="1">
        <w:r w:rsidR="003D68C7" w:rsidRPr="008D15C3">
          <w:rPr>
            <w:rStyle w:val="Hyperlink"/>
            <w:sz w:val="22"/>
          </w:rPr>
          <w:t>https://docs.google.com/forms/d/1TTI7Lon3tjIZAVr9pyibfFakdD1hDJzD9BriRZEfFj0/viewform?usp=send_form</w:t>
        </w:r>
      </w:hyperlink>
    </w:p>
    <w:p w:rsidR="003D68C7" w:rsidRPr="004F7BAA" w:rsidRDefault="003D68C7">
      <w:pPr>
        <w:pStyle w:val="FaxBodyText"/>
        <w:framePr w:hSpace="0" w:wrap="auto" w:vAnchor="margin" w:yAlign="inline"/>
        <w:rPr>
          <w:rFonts w:ascii="Comic Sans MS" w:hAnsi="Comic Sans MS"/>
          <w:sz w:val="20"/>
          <w:szCs w:val="20"/>
        </w:rPr>
      </w:pPr>
    </w:p>
    <w:p w:rsidR="00AA4B63" w:rsidRPr="004F7BAA" w:rsidRDefault="00AA4B63">
      <w:pPr>
        <w:pStyle w:val="FaxBodyText"/>
        <w:framePr w:hSpace="0" w:wrap="auto" w:vAnchor="margin" w:yAlign="inline"/>
        <w:rPr>
          <w:rFonts w:ascii="Comic Sans MS" w:hAnsi="Comic Sans MS"/>
          <w:sz w:val="20"/>
          <w:szCs w:val="20"/>
        </w:rPr>
      </w:pPr>
      <w:r w:rsidRPr="004F7BAA">
        <w:rPr>
          <w:rFonts w:ascii="Comic Sans MS" w:hAnsi="Comic Sans MS"/>
          <w:sz w:val="20"/>
          <w:szCs w:val="20"/>
        </w:rPr>
        <w:t xml:space="preserve">So you know, the current schedule has all NCFE teachers switching rooms/kids due to the fact that we do not have enough proctors for every testing room.  </w:t>
      </w:r>
      <w:r w:rsidR="004F7BAA" w:rsidRPr="004F7BAA">
        <w:rPr>
          <w:rFonts w:ascii="Comic Sans MS" w:hAnsi="Comic Sans MS"/>
          <w:sz w:val="20"/>
          <w:szCs w:val="20"/>
        </w:rPr>
        <w:t xml:space="preserve">I have done the switching in a fashion I believe to be random and fair.  </w:t>
      </w:r>
      <w:r w:rsidR="004F7BAA" w:rsidRPr="00A04569">
        <w:rPr>
          <w:rFonts w:ascii="Comic Sans MS" w:hAnsi="Comic Sans MS"/>
          <w:b/>
          <w:sz w:val="20"/>
          <w:szCs w:val="20"/>
          <w:u w:val="single"/>
        </w:rPr>
        <w:t>We will be applying for a proctor waiver for rooms in which we cannot dedicate 2 staff members</w:t>
      </w:r>
      <w:r w:rsidR="00CE7B2D">
        <w:rPr>
          <w:rFonts w:ascii="Comic Sans MS" w:hAnsi="Comic Sans MS"/>
          <w:b/>
          <w:sz w:val="20"/>
          <w:szCs w:val="20"/>
          <w:u w:val="single"/>
        </w:rPr>
        <w:t>, which includes most/all NCFE’s</w:t>
      </w:r>
      <w:r w:rsidR="004F7BAA" w:rsidRPr="00A04569">
        <w:rPr>
          <w:rFonts w:ascii="Comic Sans MS" w:hAnsi="Comic Sans MS"/>
          <w:b/>
          <w:sz w:val="20"/>
          <w:szCs w:val="20"/>
          <w:u w:val="single"/>
        </w:rPr>
        <w:t>.</w:t>
      </w:r>
      <w:r w:rsidR="00CE7B2D">
        <w:rPr>
          <w:rFonts w:ascii="Comic Sans MS" w:hAnsi="Comic Sans MS"/>
          <w:b/>
          <w:sz w:val="20"/>
          <w:szCs w:val="20"/>
          <w:u w:val="single"/>
        </w:rPr>
        <w:t xml:space="preserve"> EOC sessions must have 2 adults.</w:t>
      </w:r>
      <w:bookmarkStart w:id="0" w:name="_GoBack"/>
      <w:bookmarkEnd w:id="0"/>
      <w:r w:rsidR="00CE7B2D">
        <w:rPr>
          <w:rFonts w:ascii="Comic Sans MS" w:hAnsi="Comic Sans MS"/>
          <w:b/>
          <w:sz w:val="20"/>
          <w:szCs w:val="20"/>
          <w:u w:val="single"/>
        </w:rPr>
        <w:t xml:space="preserve"> </w:t>
      </w:r>
      <w:r w:rsidR="004F7BAA">
        <w:rPr>
          <w:rFonts w:ascii="Comic Sans MS" w:hAnsi="Comic Sans MS"/>
          <w:sz w:val="20"/>
          <w:szCs w:val="20"/>
        </w:rPr>
        <w:t xml:space="preserve"> </w:t>
      </w:r>
      <w:r w:rsidRPr="004F7BAA">
        <w:rPr>
          <w:rFonts w:ascii="Comic Sans MS" w:hAnsi="Comic Sans MS"/>
          <w:sz w:val="20"/>
          <w:szCs w:val="20"/>
        </w:rPr>
        <w:t>We will not allow teachers to return to their rooms/students until both rooms are totally finished testing.  If your kids finish early, you are resp</w:t>
      </w:r>
      <w:r w:rsidR="004F7BAA" w:rsidRPr="004F7BAA">
        <w:rPr>
          <w:rFonts w:ascii="Comic Sans MS" w:hAnsi="Comic Sans MS"/>
          <w:sz w:val="20"/>
          <w:szCs w:val="20"/>
        </w:rPr>
        <w:t>onsible for that class until the paired class</w:t>
      </w:r>
      <w:r w:rsidRPr="004F7BAA">
        <w:rPr>
          <w:rFonts w:ascii="Comic Sans MS" w:hAnsi="Comic Sans MS"/>
          <w:sz w:val="20"/>
          <w:szCs w:val="20"/>
        </w:rPr>
        <w:t xml:space="preserve"> is done.  We will not swap test administrators mid-testing, unless there is a legitimate emergency.  </w:t>
      </w:r>
      <w:r w:rsidR="003D68C7">
        <w:rPr>
          <w:rFonts w:ascii="Comic Sans MS" w:hAnsi="Comic Sans MS"/>
          <w:sz w:val="20"/>
          <w:szCs w:val="20"/>
        </w:rPr>
        <w:t xml:space="preserve">Parent proctors cannot be left with a class either.  </w:t>
      </w:r>
    </w:p>
    <w:p w:rsidR="00AA4B63" w:rsidRDefault="00AA4B63" w:rsidP="004F7BAA">
      <w:pPr>
        <w:pStyle w:val="FaxBodyText"/>
        <w:framePr w:hSpace="0" w:wrap="auto" w:vAnchor="margin" w:yAlign="inline"/>
        <w:jc w:val="center"/>
        <w:rPr>
          <w:rFonts w:ascii="Comic Sans MS" w:hAnsi="Comic Sans MS"/>
          <w:b/>
          <w:sz w:val="20"/>
          <w:szCs w:val="20"/>
        </w:rPr>
      </w:pPr>
      <w:r w:rsidRPr="004F7BAA">
        <w:rPr>
          <w:rFonts w:ascii="Comic Sans MS" w:hAnsi="Comic Sans MS"/>
          <w:b/>
          <w:sz w:val="20"/>
          <w:szCs w:val="20"/>
        </w:rPr>
        <w:t xml:space="preserve">Please choose wisely, keeping in mind that secured tests are a MAJOR deal! </w:t>
      </w:r>
      <w:r w:rsidR="004F7BAA" w:rsidRPr="004F7BAA">
        <w:rPr>
          <w:rFonts w:ascii="Comic Sans MS" w:hAnsi="Comic Sans MS"/>
          <w:b/>
          <w:sz w:val="20"/>
          <w:szCs w:val="20"/>
        </w:rPr>
        <w:t>Happy</w:t>
      </w:r>
      <w:r w:rsidRPr="004F7BAA">
        <w:rPr>
          <w:rFonts w:ascii="Comic Sans MS" w:hAnsi="Comic Sans MS"/>
          <w:b/>
          <w:sz w:val="20"/>
          <w:szCs w:val="20"/>
        </w:rPr>
        <w:t xml:space="preserve"> Proctor Hunting!</w:t>
      </w:r>
    </w:p>
    <w:p w:rsidR="004F7BAA" w:rsidRPr="004F7BAA" w:rsidRDefault="004F7BAA" w:rsidP="004F7BAA">
      <w:pPr>
        <w:pStyle w:val="FaxBodyText"/>
        <w:framePr w:hSpace="0" w:wrap="auto" w:vAnchor="margin" w:yAlign="inline"/>
        <w:jc w:val="center"/>
        <w:rPr>
          <w:rFonts w:ascii="Comic Sans MS" w:hAnsi="Comic Sans MS"/>
          <w:b/>
          <w:sz w:val="20"/>
          <w:szCs w:val="20"/>
        </w:rPr>
      </w:pPr>
      <w:r>
        <w:rPr>
          <w:rFonts w:ascii="Comic Sans MS" w:hAnsi="Comic Sans MS"/>
          <w:b/>
          <w:noProof/>
          <w:sz w:val="20"/>
          <w:szCs w:val="20"/>
        </w:rPr>
        <w:drawing>
          <wp:inline distT="0" distB="0" distL="0" distR="0">
            <wp:extent cx="328780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erick Tag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7566" cy="925458"/>
                    </a:xfrm>
                    <a:prstGeom prst="rect">
                      <a:avLst/>
                    </a:prstGeom>
                  </pic:spPr>
                </pic:pic>
              </a:graphicData>
            </a:graphic>
          </wp:inline>
        </w:drawing>
      </w:r>
    </w:p>
    <w:sectPr w:rsidR="004F7BAA" w:rsidRPr="004F7BAA" w:rsidSect="004F7BAA">
      <w:head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63" w:rsidRDefault="00AA4B63">
      <w:r>
        <w:separator/>
      </w:r>
    </w:p>
  </w:endnote>
  <w:endnote w:type="continuationSeparator" w:id="0">
    <w:p w:rsidR="00AA4B63" w:rsidRDefault="00AA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63" w:rsidRDefault="00AA4B63">
      <w:r>
        <w:separator/>
      </w:r>
    </w:p>
  </w:footnote>
  <w:footnote w:type="continuationSeparator" w:id="0">
    <w:p w:rsidR="00AA4B63" w:rsidRDefault="00AA4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6F" w:rsidRPr="00AA4B63" w:rsidRDefault="005B5237">
    <w:pPr>
      <w:pStyle w:val="FaxHeading"/>
      <w:rPr>
        <w:b/>
        <w:color w:val="002060"/>
      </w:rPr>
    </w:pPr>
    <w:proofErr w:type="gramStart"/>
    <w:r w:rsidRPr="00AA4B63">
      <w:rPr>
        <w:b/>
        <w:color w:val="002060"/>
      </w:rPr>
      <w:t>memo</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28488FE"/>
    <w:lvl w:ilvl="0">
      <w:start w:val="1"/>
      <w:numFmt w:val="decimal"/>
      <w:lvlText w:val="%1."/>
      <w:lvlJc w:val="left"/>
      <w:pPr>
        <w:tabs>
          <w:tab w:val="num" w:pos="720"/>
        </w:tabs>
        <w:ind w:left="720" w:hanging="360"/>
      </w:pPr>
    </w:lvl>
  </w:abstractNum>
  <w:abstractNum w:abstractNumId="1">
    <w:nsid w:val="FFFFFF83"/>
    <w:multiLevelType w:val="singleLevel"/>
    <w:tmpl w:val="70C00F90"/>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494EBA1C"/>
    <w:lvl w:ilvl="0">
      <w:start w:val="1"/>
      <w:numFmt w:val="decimal"/>
      <w:lvlText w:val="%1."/>
      <w:lvlJc w:val="left"/>
      <w:pPr>
        <w:tabs>
          <w:tab w:val="num" w:pos="360"/>
        </w:tabs>
        <w:ind w:left="360" w:hanging="360"/>
      </w:pPr>
    </w:lvl>
  </w:abstractNum>
  <w:abstractNum w:abstractNumId="3">
    <w:nsid w:val="FFFFFF89"/>
    <w:multiLevelType w:val="singleLevel"/>
    <w:tmpl w:val="8CC2941A"/>
    <w:lvl w:ilvl="0">
      <w:start w:val="1"/>
      <w:numFmt w:val="bullet"/>
      <w:lvlText w:val=""/>
      <w:lvlJc w:val="left"/>
      <w:pPr>
        <w:tabs>
          <w:tab w:val="num" w:pos="360"/>
        </w:tabs>
        <w:ind w:left="360" w:hanging="360"/>
      </w:pPr>
      <w:rPr>
        <w:rFonts w:ascii="Symbol" w:hAnsi="Symbol" w:hint="default"/>
      </w:rPr>
    </w:lvl>
  </w:abstractNum>
  <w:abstractNum w:abstractNumId="4">
    <w:nsid w:val="7A68470D"/>
    <w:multiLevelType w:val="hybridMultilevel"/>
    <w:tmpl w:val="0BC26852"/>
    <w:lvl w:ilvl="0" w:tplc="AC42D606">
      <w:start w:val="1"/>
      <w:numFmt w:val="bullet"/>
      <w:lvlText w:val="•"/>
      <w:lvlJc w:val="left"/>
      <w:pPr>
        <w:tabs>
          <w:tab w:val="num" w:pos="720"/>
        </w:tabs>
        <w:ind w:left="720" w:hanging="360"/>
      </w:pPr>
      <w:rPr>
        <w:rFonts w:ascii="Arial" w:hAnsi="Arial" w:hint="default"/>
      </w:rPr>
    </w:lvl>
    <w:lvl w:ilvl="1" w:tplc="5226D9C4">
      <w:start w:val="1281"/>
      <w:numFmt w:val="bullet"/>
      <w:lvlText w:val="–"/>
      <w:lvlJc w:val="left"/>
      <w:pPr>
        <w:tabs>
          <w:tab w:val="num" w:pos="1440"/>
        </w:tabs>
        <w:ind w:left="1440" w:hanging="360"/>
      </w:pPr>
      <w:rPr>
        <w:rFonts w:ascii="Arial" w:hAnsi="Arial" w:hint="default"/>
      </w:rPr>
    </w:lvl>
    <w:lvl w:ilvl="2" w:tplc="F21CA144" w:tentative="1">
      <w:start w:val="1"/>
      <w:numFmt w:val="bullet"/>
      <w:lvlText w:val="•"/>
      <w:lvlJc w:val="left"/>
      <w:pPr>
        <w:tabs>
          <w:tab w:val="num" w:pos="2160"/>
        </w:tabs>
        <w:ind w:left="2160" w:hanging="360"/>
      </w:pPr>
      <w:rPr>
        <w:rFonts w:ascii="Arial" w:hAnsi="Arial" w:hint="default"/>
      </w:rPr>
    </w:lvl>
    <w:lvl w:ilvl="3" w:tplc="2F5C2F48" w:tentative="1">
      <w:start w:val="1"/>
      <w:numFmt w:val="bullet"/>
      <w:lvlText w:val="•"/>
      <w:lvlJc w:val="left"/>
      <w:pPr>
        <w:tabs>
          <w:tab w:val="num" w:pos="2880"/>
        </w:tabs>
        <w:ind w:left="2880" w:hanging="360"/>
      </w:pPr>
      <w:rPr>
        <w:rFonts w:ascii="Arial" w:hAnsi="Arial" w:hint="default"/>
      </w:rPr>
    </w:lvl>
    <w:lvl w:ilvl="4" w:tplc="2F46FDAC" w:tentative="1">
      <w:start w:val="1"/>
      <w:numFmt w:val="bullet"/>
      <w:lvlText w:val="•"/>
      <w:lvlJc w:val="left"/>
      <w:pPr>
        <w:tabs>
          <w:tab w:val="num" w:pos="3600"/>
        </w:tabs>
        <w:ind w:left="3600" w:hanging="360"/>
      </w:pPr>
      <w:rPr>
        <w:rFonts w:ascii="Arial" w:hAnsi="Arial" w:hint="default"/>
      </w:rPr>
    </w:lvl>
    <w:lvl w:ilvl="5" w:tplc="41E417BE" w:tentative="1">
      <w:start w:val="1"/>
      <w:numFmt w:val="bullet"/>
      <w:lvlText w:val="•"/>
      <w:lvlJc w:val="left"/>
      <w:pPr>
        <w:tabs>
          <w:tab w:val="num" w:pos="4320"/>
        </w:tabs>
        <w:ind w:left="4320" w:hanging="360"/>
      </w:pPr>
      <w:rPr>
        <w:rFonts w:ascii="Arial" w:hAnsi="Arial" w:hint="default"/>
      </w:rPr>
    </w:lvl>
    <w:lvl w:ilvl="6" w:tplc="28A48A48" w:tentative="1">
      <w:start w:val="1"/>
      <w:numFmt w:val="bullet"/>
      <w:lvlText w:val="•"/>
      <w:lvlJc w:val="left"/>
      <w:pPr>
        <w:tabs>
          <w:tab w:val="num" w:pos="5040"/>
        </w:tabs>
        <w:ind w:left="5040" w:hanging="360"/>
      </w:pPr>
      <w:rPr>
        <w:rFonts w:ascii="Arial" w:hAnsi="Arial" w:hint="default"/>
      </w:rPr>
    </w:lvl>
    <w:lvl w:ilvl="7" w:tplc="5A04BCCE" w:tentative="1">
      <w:start w:val="1"/>
      <w:numFmt w:val="bullet"/>
      <w:lvlText w:val="•"/>
      <w:lvlJc w:val="left"/>
      <w:pPr>
        <w:tabs>
          <w:tab w:val="num" w:pos="5760"/>
        </w:tabs>
        <w:ind w:left="5760" w:hanging="360"/>
      </w:pPr>
      <w:rPr>
        <w:rFonts w:ascii="Arial" w:hAnsi="Arial" w:hint="default"/>
      </w:rPr>
    </w:lvl>
    <w:lvl w:ilvl="8" w:tplc="E55EFE8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63"/>
    <w:rsid w:val="003D68C7"/>
    <w:rsid w:val="003E058F"/>
    <w:rsid w:val="003F0E6F"/>
    <w:rsid w:val="004F7BAA"/>
    <w:rsid w:val="005B5237"/>
    <w:rsid w:val="005C72F4"/>
    <w:rsid w:val="005F6501"/>
    <w:rsid w:val="00A04569"/>
    <w:rsid w:val="00AA4B63"/>
    <w:rsid w:val="00CE7B2D"/>
    <w:rsid w:val="00EC4932"/>
    <w:rsid w:val="00FD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C98966D-0565-463B-BD70-872F4B74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F0E6F"/>
    <w:pPr>
      <w:spacing w:after="0" w:line="240" w:lineRule="auto"/>
    </w:pPr>
    <w:rPr>
      <w:sz w:val="18"/>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themeColor="background1" w:themeShade="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basedOn w:val="DefaultParagraphFont"/>
    <w:link w:val="BalloonText"/>
    <w:uiPriority w:val="99"/>
    <w:semiHidden/>
    <w:rsid w:val="003F0E6F"/>
    <w:rPr>
      <w:rFonts w:ascii="Tahoma" w:hAnsi="Tahoma" w:cs="Tahoma"/>
      <w:sz w:val="16"/>
      <w:szCs w:val="16"/>
    </w:rPr>
  </w:style>
  <w:style w:type="character" w:customStyle="1" w:styleId="Heading1Char">
    <w:name w:val="Heading 1 Char"/>
    <w:basedOn w:val="DefaultParagraphFont"/>
    <w:link w:val="Heading1"/>
    <w:uiPriority w:val="1"/>
    <w:semiHidden/>
    <w:rsid w:val="003F0E6F"/>
    <w:rPr>
      <w:color w:val="D9D9D9" w:themeColor="background1" w:themeShade="D9"/>
      <w:sz w:val="96"/>
    </w:rPr>
  </w:style>
  <w:style w:type="table" w:styleId="TableGrid">
    <w:name w:val="Table Grid"/>
    <w:basedOn w:val="TableNormal"/>
    <w:uiPriority w:val="1"/>
    <w:rsid w:val="003F0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0E6F"/>
    <w:pPr>
      <w:tabs>
        <w:tab w:val="center" w:pos="4680"/>
        <w:tab w:val="right" w:pos="9360"/>
      </w:tabs>
    </w:pPr>
  </w:style>
  <w:style w:type="character" w:customStyle="1" w:styleId="Heading2Char">
    <w:name w:val="Heading 2 Char"/>
    <w:basedOn w:val="DefaultParagraphFont"/>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basedOn w:val="DefaultParagraphFont"/>
    <w:link w:val="Header"/>
    <w:uiPriority w:val="99"/>
    <w:rsid w:val="003F0E6F"/>
    <w:rPr>
      <w:sz w:val="18"/>
    </w:rPr>
  </w:style>
  <w:style w:type="paragraph" w:styleId="Footer">
    <w:name w:val="footer"/>
    <w:basedOn w:val="Normal"/>
    <w:link w:val="FooterChar"/>
    <w:uiPriority w:val="99"/>
    <w:unhideWhenUsed/>
    <w:rsid w:val="003F0E6F"/>
    <w:pPr>
      <w:tabs>
        <w:tab w:val="center" w:pos="4680"/>
        <w:tab w:val="right" w:pos="9360"/>
      </w:tabs>
    </w:pPr>
  </w:style>
  <w:style w:type="character" w:customStyle="1" w:styleId="FooterChar">
    <w:name w:val="Footer Char"/>
    <w:basedOn w:val="DefaultParagraphFont"/>
    <w:link w:val="Footer"/>
    <w:uiPriority w:val="99"/>
    <w:rsid w:val="003F0E6F"/>
    <w:rPr>
      <w:sz w:val="18"/>
    </w:rPr>
  </w:style>
  <w:style w:type="character" w:styleId="Hyperlink">
    <w:name w:val="Hyperlink"/>
    <w:basedOn w:val="DefaultParagraphFont"/>
    <w:uiPriority w:val="99"/>
    <w:unhideWhenUsed/>
    <w:rsid w:val="00AA4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02447">
      <w:bodyDiv w:val="1"/>
      <w:marLeft w:val="0"/>
      <w:marRight w:val="0"/>
      <w:marTop w:val="0"/>
      <w:marBottom w:val="0"/>
      <w:divBdr>
        <w:top w:val="none" w:sz="0" w:space="0" w:color="auto"/>
        <w:left w:val="none" w:sz="0" w:space="0" w:color="auto"/>
        <w:bottom w:val="none" w:sz="0" w:space="0" w:color="auto"/>
        <w:right w:val="none" w:sz="0" w:space="0" w:color="auto"/>
      </w:divBdr>
      <w:divsChild>
        <w:div w:id="1328751103">
          <w:marLeft w:val="547"/>
          <w:marRight w:val="0"/>
          <w:marTop w:val="154"/>
          <w:marBottom w:val="240"/>
          <w:divBdr>
            <w:top w:val="none" w:sz="0" w:space="0" w:color="auto"/>
            <w:left w:val="none" w:sz="0" w:space="0" w:color="auto"/>
            <w:bottom w:val="none" w:sz="0" w:space="0" w:color="auto"/>
            <w:right w:val="none" w:sz="0" w:space="0" w:color="auto"/>
          </w:divBdr>
        </w:div>
        <w:div w:id="465010289">
          <w:marLeft w:val="547"/>
          <w:marRight w:val="0"/>
          <w:marTop w:val="154"/>
          <w:marBottom w:val="240"/>
          <w:divBdr>
            <w:top w:val="none" w:sz="0" w:space="0" w:color="auto"/>
            <w:left w:val="none" w:sz="0" w:space="0" w:color="auto"/>
            <w:bottom w:val="none" w:sz="0" w:space="0" w:color="auto"/>
            <w:right w:val="none" w:sz="0" w:space="0" w:color="auto"/>
          </w:divBdr>
        </w:div>
        <w:div w:id="1379823188">
          <w:marLeft w:val="1166"/>
          <w:marRight w:val="0"/>
          <w:marTop w:val="134"/>
          <w:marBottom w:val="240"/>
          <w:divBdr>
            <w:top w:val="none" w:sz="0" w:space="0" w:color="auto"/>
            <w:left w:val="none" w:sz="0" w:space="0" w:color="auto"/>
            <w:bottom w:val="none" w:sz="0" w:space="0" w:color="auto"/>
            <w:right w:val="none" w:sz="0" w:space="0" w:color="auto"/>
          </w:divBdr>
        </w:div>
        <w:div w:id="1154881741">
          <w:marLeft w:val="1166"/>
          <w:marRight w:val="0"/>
          <w:marTop w:val="134"/>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docs.google.com/forms/d/1TTI7Lon3tjIZAVr9pyibfFakdD1hDJzD9BriRZEfFj0/viewform?usp=send_for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kelleher\AppData\Roaming\Microsoft\Templates\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18E211FF33482D812FE015114E8FF5"/>
        <w:category>
          <w:name w:val="General"/>
          <w:gallery w:val="placeholder"/>
        </w:category>
        <w:types>
          <w:type w:val="bbPlcHdr"/>
        </w:types>
        <w:behaviors>
          <w:behavior w:val="content"/>
        </w:behaviors>
        <w:guid w:val="{F55143D9-4247-414D-962F-2E4E9DA01C09}"/>
      </w:docPartPr>
      <w:docPartBody>
        <w:p w:rsidR="005136A3" w:rsidRDefault="00215612" w:rsidP="00215612">
          <w:pPr>
            <w:pStyle w:val="D418E211FF33482D812FE015114E8FF5"/>
          </w:pPr>
          <w:r>
            <w:t>[Company name]</w:t>
          </w:r>
        </w:p>
      </w:docPartBody>
    </w:docPart>
    <w:docPart>
      <w:docPartPr>
        <w:name w:val="0C6B2E644B464FD0B340DE4785707F27"/>
        <w:category>
          <w:name w:val="General"/>
          <w:gallery w:val="placeholder"/>
        </w:category>
        <w:types>
          <w:type w:val="bbPlcHdr"/>
        </w:types>
        <w:behaviors>
          <w:behavior w:val="content"/>
        </w:behaviors>
        <w:guid w:val="{892FD7A6-56C3-4EF2-BA71-E6384A29E3B3}"/>
      </w:docPartPr>
      <w:docPartBody>
        <w:p w:rsidR="005136A3" w:rsidRDefault="00215612" w:rsidP="00215612">
          <w:pPr>
            <w:pStyle w:val="0C6B2E644B464FD0B340DE4785707F27"/>
          </w:pPr>
          <w:r>
            <w:t>[Your name]</w:t>
          </w:r>
        </w:p>
      </w:docPartBody>
    </w:docPart>
    <w:docPart>
      <w:docPartPr>
        <w:name w:val="5079100550CC43F0BE3C7A9D279B5711"/>
        <w:category>
          <w:name w:val="General"/>
          <w:gallery w:val="placeholder"/>
        </w:category>
        <w:types>
          <w:type w:val="bbPlcHdr"/>
        </w:types>
        <w:behaviors>
          <w:behavior w:val="content"/>
        </w:behaviors>
        <w:guid w:val="{D1B5FF0E-2561-4EAE-9AC7-76CD2286D201}"/>
      </w:docPartPr>
      <w:docPartBody>
        <w:p w:rsidR="005136A3" w:rsidRDefault="00215612" w:rsidP="00215612">
          <w:pPr>
            <w:pStyle w:val="5079100550CC43F0BE3C7A9D279B571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12"/>
    <w:rsid w:val="00215612"/>
    <w:rsid w:val="0051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715306A2F342B1AF182E9B0B7666DD">
    <w:name w:val="85715306A2F342B1AF182E9B0B7666DD"/>
  </w:style>
  <w:style w:type="paragraph" w:customStyle="1" w:styleId="FA04EED21950467BA2B0DC91D7C1FE02">
    <w:name w:val="FA04EED21950467BA2B0DC91D7C1FE02"/>
  </w:style>
  <w:style w:type="paragraph" w:customStyle="1" w:styleId="DE8F4BA2AE9643D4812A41A0D692DD73">
    <w:name w:val="DE8F4BA2AE9643D4812A41A0D692DD73"/>
  </w:style>
  <w:style w:type="paragraph" w:customStyle="1" w:styleId="F8FA1CD7A6D6451486573B4AABA6C059">
    <w:name w:val="F8FA1CD7A6D6451486573B4AABA6C059"/>
  </w:style>
  <w:style w:type="paragraph" w:customStyle="1" w:styleId="06A712C6510340DC91FAB270C6D52F38">
    <w:name w:val="06A712C6510340DC91FAB270C6D52F38"/>
  </w:style>
  <w:style w:type="paragraph" w:customStyle="1" w:styleId="DBB1B58B40294488811B4899552AC597">
    <w:name w:val="DBB1B58B40294488811B4899552AC597"/>
  </w:style>
  <w:style w:type="paragraph" w:customStyle="1" w:styleId="65388FCC69D047FB99CEEE6FEEE66105">
    <w:name w:val="65388FCC69D047FB99CEEE6FEEE66105"/>
  </w:style>
  <w:style w:type="paragraph" w:customStyle="1" w:styleId="D418E211FF33482D812FE015114E8FF5">
    <w:name w:val="D418E211FF33482D812FE015114E8FF5"/>
    <w:rsid w:val="00215612"/>
  </w:style>
  <w:style w:type="paragraph" w:customStyle="1" w:styleId="0C6B2E644B464FD0B340DE4785707F27">
    <w:name w:val="0C6B2E644B464FD0B340DE4785707F27"/>
    <w:rsid w:val="00215612"/>
  </w:style>
  <w:style w:type="paragraph" w:customStyle="1" w:styleId="5079100550CC43F0BE3C7A9D279B5711">
    <w:name w:val="5079100550CC43F0BE3C7A9D279B5711"/>
    <w:rsid w:val="00215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customStreamsXsn.xml">
  <tns:showOnOpen>true</tns:showOnOpen>
  <tns:defaultPropertyEditorNamespace>Office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A87199-2424-4E7F-9203-256E45805BCB}">
  <ds:schemaRefs>
    <ds:schemaRef ds:uri="customStreamsXsn.xml"/>
  </ds:schemaRefs>
</ds:datastoreItem>
</file>

<file path=customXml/itemProps2.xml><?xml version="1.0" encoding="utf-8"?>
<ds:datastoreItem xmlns:ds="http://schemas.openxmlformats.org/officeDocument/2006/customXml" ds:itemID="{CA788938-3F56-469F-B410-84E1B2639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Memo (Simple design)</vt:lpstr>
    </vt:vector>
  </TitlesOfParts>
  <Company>Mallard Creek High School</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(Simple design)</dc:title>
  <dc:subject>Proctor Hunt</dc:subject>
  <dc:creator>Kelleher, Amy M., STC</dc:creator>
  <cp:keywords>proctors, final exams</cp:keywords>
  <cp:lastModifiedBy>Kelleher, Amy M.</cp:lastModifiedBy>
  <cp:revision>2</cp:revision>
  <cp:lastPrinted>2006-08-01T17:47:00Z</cp:lastPrinted>
  <dcterms:created xsi:type="dcterms:W3CDTF">2015-12-07T19:26:00Z</dcterms:created>
  <dcterms:modified xsi:type="dcterms:W3CDTF">2015-12-07T19:26:00Z</dcterms:modified>
  <cp:category>Testing</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